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66D2" w14:textId="09097AE9" w:rsidR="00227397" w:rsidRPr="007A06EA" w:rsidRDefault="00227397" w:rsidP="00C10E1E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93302F"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</w:t>
      </w:r>
      <w:r w:rsidR="00C10E1E" w:rsidRPr="00C10E1E">
        <w:rPr>
          <w:rFonts w:ascii="Arial" w:hAnsi="Arial" w:cs="Arial"/>
          <w:color w:val="auto"/>
          <w:sz w:val="22"/>
          <w:szCs w:val="22"/>
        </w:rPr>
        <w:t>63/209/00XX/26/Z/</w:t>
      </w:r>
      <w:r w:rsidR="00C33E76">
        <w:rPr>
          <w:rFonts w:ascii="Arial" w:hAnsi="Arial" w:cs="Arial"/>
          <w:color w:val="auto"/>
          <w:sz w:val="22"/>
          <w:szCs w:val="22"/>
        </w:rPr>
        <w:t>O</w:t>
      </w:r>
    </w:p>
    <w:p w14:paraId="56930227" w14:textId="77777777" w:rsidR="00C10E1E" w:rsidRDefault="00C10E1E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6E2236FD" w14:textId="2D19EC82" w:rsidR="00227397" w:rsidRPr="007A06EA" w:rsidRDefault="00227397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1A48AA9" w14:textId="77777777" w:rsidR="00227397" w:rsidRPr="007A06EA" w:rsidRDefault="00227397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0684DE3" w14:textId="77777777" w:rsidR="00227397" w:rsidRPr="007A06EA" w:rsidRDefault="00227397" w:rsidP="00227397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C80C4CD" w14:textId="3089C683" w:rsidR="00227397" w:rsidRPr="00082890" w:rsidRDefault="00227397" w:rsidP="001966A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DD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MM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.202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 xml:space="preserve">6 r. </w:t>
      </w:r>
    </w:p>
    <w:p w14:paraId="430A9CF4" w14:textId="294952F6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Robót wykonanych w ramach Umowy Nr </w:t>
      </w:r>
      <w:r w:rsidR="00C10E1E" w:rsidRPr="00C10E1E">
        <w:rPr>
          <w:rFonts w:ascii="Arial" w:hAnsi="Arial" w:cs="Arial"/>
          <w:sz w:val="22"/>
          <w:szCs w:val="22"/>
        </w:rPr>
        <w:t>63/209/00XX/26/Z/</w:t>
      </w:r>
      <w:r w:rsidR="00C33E76">
        <w:rPr>
          <w:rFonts w:ascii="Arial" w:hAnsi="Arial" w:cs="Arial"/>
          <w:sz w:val="22"/>
          <w:szCs w:val="22"/>
        </w:rPr>
        <w:t>O</w:t>
      </w:r>
      <w:r w:rsidR="00C10E1E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DD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MM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.202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6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</w:t>
      </w:r>
      <w:r w:rsidR="00C10E1E">
        <w:rPr>
          <w:rFonts w:ascii="Arial" w:hAnsi="Arial" w:cs="Arial"/>
          <w:color w:val="000000"/>
          <w:sz w:val="22"/>
          <w:szCs w:val="22"/>
        </w:rPr>
        <w:t xml:space="preserve"> </w:t>
      </w:r>
      <w:r w:rsidR="00C10E1E" w:rsidRPr="00C10E1E">
        <w:rPr>
          <w:rFonts w:ascii="Arial" w:hAnsi="Arial" w:cs="Arial"/>
          <w:bCs/>
          <w:color w:val="000000"/>
          <w:sz w:val="22"/>
          <w:szCs w:val="22"/>
        </w:rPr>
        <w:t>DD.MM.RRRR</w:t>
      </w:r>
      <w:r w:rsidRPr="007A06EA">
        <w:rPr>
          <w:rFonts w:ascii="Arial" w:hAnsi="Arial" w:cs="Arial"/>
          <w:color w:val="000000"/>
          <w:sz w:val="22"/>
          <w:szCs w:val="22"/>
        </w:rPr>
        <w:t>,</w:t>
      </w:r>
    </w:p>
    <w:p w14:paraId="09340420" w14:textId="77777777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2B8EFE0B" w14:textId="77777777" w:rsidR="00227397" w:rsidRPr="00082890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 xml:space="preserve">PKP PLK S.A. Zakład Linii Kolejowych w </w:t>
      </w:r>
      <w:r w:rsidR="00BF0B19">
        <w:rPr>
          <w:rFonts w:ascii="Arial" w:hAnsi="Arial" w:cs="Arial"/>
          <w:color w:val="000000"/>
          <w:sz w:val="22"/>
          <w:szCs w:val="22"/>
          <w:lang w:val="pl-PL"/>
        </w:rPr>
        <w:t>Wałbrzychu</w:t>
      </w:r>
    </w:p>
    <w:p w14:paraId="27B4AB3D" w14:textId="77777777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91A0253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55D808B6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BD310CC" w14:textId="174A015A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C10E1E">
        <w:rPr>
          <w:rFonts w:ascii="Arial" w:hAnsi="Arial" w:cs="Arial"/>
          <w:b/>
          <w:color w:val="000000"/>
          <w:sz w:val="22"/>
          <w:szCs w:val="22"/>
        </w:rPr>
        <w:t>DD</w:t>
      </w:r>
      <w:r w:rsidR="00C10E1E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MM</w:t>
      </w:r>
      <w:r w:rsidR="00C10E1E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RRRR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C10E1E" w:rsidRPr="00BF0B19">
        <w:rPr>
          <w:rFonts w:ascii="Arial" w:hAnsi="Arial" w:cs="Arial"/>
          <w:b/>
          <w:sz w:val="22"/>
          <w:szCs w:val="22"/>
        </w:rPr>
        <w:t>63/209/00</w:t>
      </w:r>
      <w:r w:rsidR="00C10E1E">
        <w:rPr>
          <w:rFonts w:ascii="Arial" w:hAnsi="Arial" w:cs="Arial"/>
          <w:b/>
          <w:sz w:val="22"/>
          <w:szCs w:val="22"/>
        </w:rPr>
        <w:t>XX</w:t>
      </w:r>
      <w:r w:rsidR="00C10E1E" w:rsidRPr="00BF0B19">
        <w:rPr>
          <w:rFonts w:ascii="Arial" w:hAnsi="Arial" w:cs="Arial"/>
          <w:b/>
          <w:sz w:val="22"/>
          <w:szCs w:val="22"/>
        </w:rPr>
        <w:t>/2</w:t>
      </w:r>
      <w:r w:rsidR="00C10E1E">
        <w:rPr>
          <w:rFonts w:ascii="Arial" w:hAnsi="Arial" w:cs="Arial"/>
          <w:b/>
          <w:sz w:val="22"/>
          <w:szCs w:val="22"/>
        </w:rPr>
        <w:t>6</w:t>
      </w:r>
      <w:r w:rsidR="00C10E1E" w:rsidRPr="00BF0B19">
        <w:rPr>
          <w:rFonts w:ascii="Arial" w:hAnsi="Arial" w:cs="Arial"/>
          <w:b/>
          <w:sz w:val="22"/>
          <w:szCs w:val="22"/>
        </w:rPr>
        <w:t>/Z/</w:t>
      </w:r>
      <w:r w:rsidR="00C33E76">
        <w:rPr>
          <w:rFonts w:ascii="Arial" w:hAnsi="Arial" w:cs="Arial"/>
          <w:b/>
          <w:sz w:val="22"/>
          <w:szCs w:val="22"/>
        </w:rPr>
        <w:t>O</w:t>
      </w:r>
      <w:r w:rsidR="00C10E1E">
        <w:rPr>
          <w:rFonts w:ascii="Arial" w:hAnsi="Arial" w:cs="Arial"/>
          <w:bCs/>
          <w:sz w:val="22"/>
          <w:szCs w:val="22"/>
        </w:rPr>
        <w:t>,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w tym wykonane przez podwykonawców*.</w:t>
      </w:r>
    </w:p>
    <w:p w14:paraId="4B38446A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0F9FC351" w14:textId="68EC0F40" w:rsidR="00227397" w:rsidRPr="001966A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</w:t>
      </w:r>
      <w:r w:rsidR="00C10E1E">
        <w:rPr>
          <w:rFonts w:ascii="Arial" w:hAnsi="Arial" w:cs="Arial"/>
          <w:b/>
          <w:color w:val="000000"/>
          <w:sz w:val="22"/>
          <w:szCs w:val="22"/>
        </w:rPr>
        <w:t>DD</w:t>
      </w:r>
      <w:r w:rsidR="00BF0B19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MM</w:t>
      </w:r>
      <w:r w:rsidR="00BF0B19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RRRR</w:t>
      </w:r>
      <w:r w:rsidRPr="00BF0B19">
        <w:rPr>
          <w:rFonts w:ascii="Arial" w:hAnsi="Arial" w:cs="Arial"/>
          <w:b/>
          <w:sz w:val="22"/>
          <w:szCs w:val="22"/>
        </w:rPr>
        <w:t xml:space="preserve">. </w:t>
      </w:r>
      <w:r w:rsidRPr="007A06EA">
        <w:rPr>
          <w:rFonts w:ascii="Arial" w:hAnsi="Arial" w:cs="Arial"/>
          <w:sz w:val="22"/>
          <w:szCs w:val="22"/>
        </w:rPr>
        <w:t xml:space="preserve">Gwarancja zostaje udzielona </w:t>
      </w:r>
      <w:r w:rsidR="00BF0B19">
        <w:rPr>
          <w:rFonts w:ascii="Arial" w:hAnsi="Arial" w:cs="Arial"/>
          <w:sz w:val="22"/>
          <w:szCs w:val="22"/>
        </w:rPr>
        <w:t xml:space="preserve">na okres </w:t>
      </w:r>
      <w:r w:rsidR="00313527" w:rsidRPr="00313527">
        <w:rPr>
          <w:rFonts w:ascii="Arial" w:hAnsi="Arial" w:cs="Arial"/>
          <w:b/>
          <w:bCs/>
          <w:sz w:val="22"/>
          <w:szCs w:val="22"/>
        </w:rPr>
        <w:t>3</w:t>
      </w:r>
      <w:r w:rsidR="00BF0B19" w:rsidRPr="00BF0B19">
        <w:rPr>
          <w:rFonts w:ascii="Arial" w:hAnsi="Arial" w:cs="Arial"/>
          <w:b/>
          <w:sz w:val="22"/>
          <w:szCs w:val="22"/>
        </w:rPr>
        <w:t xml:space="preserve"> lat</w:t>
      </w:r>
      <w:r w:rsidRPr="00BF0B19">
        <w:rPr>
          <w:rFonts w:ascii="Arial" w:hAnsi="Arial" w:cs="Arial"/>
          <w:b/>
          <w:sz w:val="22"/>
          <w:szCs w:val="22"/>
        </w:rPr>
        <w:t>.</w:t>
      </w:r>
    </w:p>
    <w:p w14:paraId="7F14A641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563B15C8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3BF7166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26E246E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667869A6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479EF6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44E2240D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28DD433" w14:textId="75059AE5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Komisyjne przeglądy gwarancyjne będą odbywać się w odstępach nie dłuższych niż co </w:t>
      </w:r>
      <w:r w:rsidR="00422765">
        <w:rPr>
          <w:rFonts w:ascii="Arial" w:hAnsi="Arial" w:cs="Arial"/>
          <w:b/>
          <w:sz w:val="22"/>
          <w:szCs w:val="22"/>
        </w:rPr>
        <w:t>XX</w:t>
      </w:r>
      <w:r w:rsidRPr="00BF0B19">
        <w:rPr>
          <w:rFonts w:ascii="Arial" w:hAnsi="Arial" w:cs="Arial"/>
          <w:b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miesiące w okresie obowiązywania gwarancji. W skład komisji przeglądowej będą wchodziły 2 osoby wyznaczone przez Zamawiającego oraz 2 osoby wyznaczone przez Wykonawcę.</w:t>
      </w:r>
    </w:p>
    <w:p w14:paraId="06127B54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0E11EDFB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0E36CF4" w14:textId="0136276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 każdego przeglądu gwarancyjnego sporządza się protokół w dwóch egzemplarzach. </w:t>
      </w:r>
      <w:r w:rsidR="001966AA">
        <w:rPr>
          <w:rFonts w:ascii="Arial" w:hAnsi="Arial" w:cs="Arial"/>
          <w:sz w:val="22"/>
          <w:szCs w:val="22"/>
        </w:rPr>
        <w:br/>
      </w:r>
      <w:r w:rsidRPr="007A06EA">
        <w:rPr>
          <w:rFonts w:ascii="Arial" w:hAnsi="Arial" w:cs="Arial"/>
          <w:sz w:val="22"/>
          <w:szCs w:val="22"/>
        </w:rPr>
        <w:t>W przypadku nieobecności przedstawicieli Wykonawcy, Zamawiający jest zobowiązany do niezwłocznego przesłania Wykonawcy egzemplarza protokołu.</w:t>
      </w:r>
    </w:p>
    <w:p w14:paraId="0FD7C461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3957AC1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8931CD2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</w:t>
      </w:r>
      <w:r w:rsidR="00BF0B19" w:rsidRPr="00BF0B19">
        <w:rPr>
          <w:rFonts w:ascii="Arial" w:hAnsi="Arial" w:cs="Arial"/>
          <w:b/>
          <w:sz w:val="22"/>
          <w:szCs w:val="22"/>
        </w:rPr>
        <w:t>7</w:t>
      </w:r>
      <w:r w:rsidRPr="00BF0B19">
        <w:rPr>
          <w:rFonts w:ascii="Arial" w:hAnsi="Arial" w:cs="Arial"/>
          <w:b/>
          <w:sz w:val="22"/>
          <w:szCs w:val="22"/>
        </w:rPr>
        <w:t xml:space="preserve"> dni</w:t>
      </w:r>
      <w:r w:rsidRPr="007A06EA"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3EC594E8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CEE626C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2042906B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4AB21C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243B9F05" w14:textId="2C9A7AE8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</w:t>
      </w:r>
      <w:r w:rsidR="00BF0B19">
        <w:rPr>
          <w:rFonts w:ascii="Arial" w:hAnsi="Arial" w:cs="Arial"/>
          <w:sz w:val="22"/>
          <w:szCs w:val="22"/>
        </w:rPr>
        <w:t xml:space="preserve">nie później jednak niż w ciągu </w:t>
      </w:r>
      <w:r w:rsidR="00BF0B19" w:rsidRPr="00BF0B19">
        <w:rPr>
          <w:rFonts w:ascii="Arial" w:hAnsi="Arial" w:cs="Arial"/>
          <w:b/>
          <w:sz w:val="22"/>
          <w:szCs w:val="22"/>
        </w:rPr>
        <w:t>7</w:t>
      </w:r>
      <w:r w:rsidR="001966AA">
        <w:rPr>
          <w:rFonts w:ascii="Arial" w:hAnsi="Arial" w:cs="Arial"/>
          <w:b/>
          <w:sz w:val="22"/>
          <w:szCs w:val="22"/>
        </w:rPr>
        <w:t xml:space="preserve"> </w:t>
      </w:r>
      <w:r w:rsidRPr="00BF0B19">
        <w:rPr>
          <w:rFonts w:ascii="Arial" w:hAnsi="Arial" w:cs="Arial"/>
          <w:b/>
          <w:sz w:val="22"/>
          <w:szCs w:val="22"/>
        </w:rPr>
        <w:t>dni</w:t>
      </w:r>
      <w:r w:rsidRPr="007A06EA">
        <w:rPr>
          <w:rFonts w:ascii="Arial" w:hAnsi="Arial" w:cs="Arial"/>
          <w:sz w:val="22"/>
          <w:szCs w:val="22"/>
        </w:rPr>
        <w:t xml:space="preserve"> od chwili otrzymania zawiadomienia Zamawiającego o ujawnieniu wady.</w:t>
      </w:r>
    </w:p>
    <w:p w14:paraId="1E50407C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07C69B55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6941CDE3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Robót (w tym części, urządzeniu lub elementowi) utraconych wartości użytkowych lub technicznych - w terminie </w:t>
      </w:r>
      <w:r w:rsidR="00BF0B19" w:rsidRPr="00BF0B19">
        <w:rPr>
          <w:rFonts w:ascii="Arial" w:hAnsi="Arial" w:cs="Arial"/>
          <w:b/>
          <w:sz w:val="22"/>
          <w:szCs w:val="22"/>
        </w:rPr>
        <w:t>30 d</w:t>
      </w:r>
      <w:r w:rsidRPr="00BF0B19">
        <w:rPr>
          <w:rFonts w:ascii="Arial" w:hAnsi="Arial" w:cs="Arial"/>
          <w:b/>
          <w:sz w:val="22"/>
          <w:szCs w:val="22"/>
        </w:rPr>
        <w:t>ni</w:t>
      </w:r>
      <w:r w:rsidRPr="007A06EA">
        <w:rPr>
          <w:rFonts w:ascii="Arial" w:hAnsi="Arial" w:cs="Arial"/>
          <w:sz w:val="22"/>
          <w:szCs w:val="22"/>
        </w:rPr>
        <w:t xml:space="preserve"> od dnia otrzymania zawiadomienia Zamawiającego o ujawnieniu wady lub od dnia sporządzenia protokołu przeglądu gwarancyjnego,*</w:t>
      </w:r>
    </w:p>
    <w:p w14:paraId="1C847EA5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BF0B19" w:rsidRPr="00BF0B19">
        <w:rPr>
          <w:rFonts w:ascii="Arial" w:hAnsi="Arial" w:cs="Arial"/>
          <w:b/>
          <w:sz w:val="22"/>
          <w:szCs w:val="22"/>
        </w:rPr>
        <w:t>30 dni</w:t>
      </w:r>
      <w:r w:rsidR="00BF0B19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od dnia otrzymania zawiadomienia Zamawiającego o ujawnieniu wady ,lub od dnia sporządzenia protokołu przeglądu gwarancyjnego*</w:t>
      </w:r>
    </w:p>
    <w:p w14:paraId="21FB391D" w14:textId="43FBC3FC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 w:rsidR="00BF0B19" w:rsidRPr="00BF0B19">
        <w:rPr>
          <w:rFonts w:ascii="Arial" w:hAnsi="Arial" w:cs="Arial"/>
          <w:b/>
          <w:sz w:val="22"/>
          <w:szCs w:val="22"/>
        </w:rPr>
        <w:t>30</w:t>
      </w:r>
      <w:r w:rsidR="001966AA">
        <w:rPr>
          <w:rFonts w:ascii="Arial" w:hAnsi="Arial" w:cs="Arial"/>
          <w:b/>
          <w:sz w:val="22"/>
          <w:szCs w:val="22"/>
        </w:rPr>
        <w:t xml:space="preserve"> </w:t>
      </w:r>
      <w:r w:rsidR="00BF0B19" w:rsidRPr="00BF0B19">
        <w:rPr>
          <w:rFonts w:ascii="Arial" w:hAnsi="Arial" w:cs="Arial"/>
          <w:b/>
          <w:sz w:val="22"/>
          <w:szCs w:val="22"/>
        </w:rPr>
        <w:t>dni</w:t>
      </w:r>
      <w:r w:rsidRPr="007A06EA"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3DCAD7B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</w:t>
      </w:r>
      <w:r w:rsidR="00BF0B19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 xml:space="preserve">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</w:t>
      </w:r>
      <w:r w:rsidR="00BF0B19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>_ dni od dnia otrzymania zawiadomienia Zamawiającego o ujawnieniu wady lub od dnia sporządzenia protokołu przeglądu gwarancyjnego*</w:t>
      </w:r>
    </w:p>
    <w:p w14:paraId="29C25A94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2019A41A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2B9461A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8C2FFF3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1BE20970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4990C057" w14:textId="028B9748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</w:t>
      </w:r>
      <w:r w:rsidR="00C10E1E" w:rsidRPr="00BF0B19">
        <w:rPr>
          <w:rFonts w:ascii="Arial" w:hAnsi="Arial" w:cs="Arial"/>
          <w:b/>
          <w:sz w:val="22"/>
          <w:szCs w:val="22"/>
        </w:rPr>
        <w:t>Nr 63/209/00</w:t>
      </w:r>
      <w:r w:rsidR="00C10E1E">
        <w:rPr>
          <w:rFonts w:ascii="Arial" w:hAnsi="Arial" w:cs="Arial"/>
          <w:b/>
          <w:sz w:val="22"/>
          <w:szCs w:val="22"/>
        </w:rPr>
        <w:t>XX</w:t>
      </w:r>
      <w:r w:rsidR="00C10E1E" w:rsidRPr="00BF0B19">
        <w:rPr>
          <w:rFonts w:ascii="Arial" w:hAnsi="Arial" w:cs="Arial"/>
          <w:b/>
          <w:sz w:val="22"/>
          <w:szCs w:val="22"/>
        </w:rPr>
        <w:t>/2</w:t>
      </w:r>
      <w:r w:rsidR="00C10E1E">
        <w:rPr>
          <w:rFonts w:ascii="Arial" w:hAnsi="Arial" w:cs="Arial"/>
          <w:b/>
          <w:sz w:val="22"/>
          <w:szCs w:val="22"/>
        </w:rPr>
        <w:t>6</w:t>
      </w:r>
      <w:r w:rsidR="00C10E1E" w:rsidRPr="00BF0B19">
        <w:rPr>
          <w:rFonts w:ascii="Arial" w:hAnsi="Arial" w:cs="Arial"/>
          <w:b/>
          <w:sz w:val="22"/>
          <w:szCs w:val="22"/>
        </w:rPr>
        <w:t>/Z/</w:t>
      </w:r>
      <w:r w:rsidR="00C33E76">
        <w:rPr>
          <w:rFonts w:ascii="Arial" w:hAnsi="Arial" w:cs="Arial"/>
          <w:b/>
          <w:sz w:val="22"/>
          <w:szCs w:val="22"/>
        </w:rPr>
        <w:t>O</w:t>
      </w:r>
      <w:r w:rsidR="00C10E1E" w:rsidRPr="007A06EA">
        <w:rPr>
          <w:rFonts w:ascii="Arial" w:hAnsi="Arial" w:cs="Arial"/>
          <w:sz w:val="22"/>
          <w:szCs w:val="22"/>
        </w:rPr>
        <w:t xml:space="preserve"> z dnia </w:t>
      </w:r>
      <w:r w:rsidR="00C10E1E">
        <w:rPr>
          <w:rFonts w:ascii="Arial" w:hAnsi="Arial" w:cs="Arial"/>
          <w:b/>
          <w:sz w:val="22"/>
          <w:szCs w:val="22"/>
        </w:rPr>
        <w:t>DD</w:t>
      </w:r>
      <w:r w:rsidR="00C10E1E" w:rsidRPr="00BF0B19">
        <w:rPr>
          <w:rFonts w:ascii="Arial" w:hAnsi="Arial" w:cs="Arial"/>
          <w:b/>
          <w:sz w:val="22"/>
          <w:szCs w:val="22"/>
        </w:rPr>
        <w:t>.</w:t>
      </w:r>
      <w:r w:rsidR="00C10E1E">
        <w:rPr>
          <w:rFonts w:ascii="Arial" w:hAnsi="Arial" w:cs="Arial"/>
          <w:b/>
          <w:sz w:val="22"/>
          <w:szCs w:val="22"/>
        </w:rPr>
        <w:t>MM</w:t>
      </w:r>
      <w:r w:rsidR="00C10E1E" w:rsidRPr="00BF0B19">
        <w:rPr>
          <w:rFonts w:ascii="Arial" w:hAnsi="Arial" w:cs="Arial"/>
          <w:b/>
          <w:sz w:val="22"/>
          <w:szCs w:val="22"/>
        </w:rPr>
        <w:t>.202</w:t>
      </w:r>
      <w:r w:rsidR="00C10E1E">
        <w:rPr>
          <w:rFonts w:ascii="Arial" w:hAnsi="Arial" w:cs="Arial"/>
          <w:b/>
          <w:sz w:val="22"/>
          <w:szCs w:val="22"/>
        </w:rPr>
        <w:t>6 r</w:t>
      </w:r>
      <w:r w:rsidRPr="007A06EA">
        <w:rPr>
          <w:rFonts w:ascii="Arial" w:hAnsi="Arial" w:cs="Arial"/>
          <w:sz w:val="22"/>
          <w:szCs w:val="22"/>
        </w:rPr>
        <w:t>.</w:t>
      </w:r>
    </w:p>
    <w:p w14:paraId="512F9B5A" w14:textId="1592F8B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Udzielenie gwarancji pozostaje bez wpływu na uprawnienia Zamawiającego wynikające </w:t>
      </w:r>
      <w:r w:rsidR="001966AA">
        <w:rPr>
          <w:rFonts w:ascii="Arial" w:hAnsi="Arial" w:cs="Arial"/>
          <w:sz w:val="22"/>
          <w:szCs w:val="22"/>
        </w:rPr>
        <w:br/>
      </w:r>
      <w:r w:rsidRPr="007A06EA">
        <w:rPr>
          <w:rFonts w:ascii="Arial" w:hAnsi="Arial" w:cs="Arial"/>
          <w:sz w:val="22"/>
          <w:szCs w:val="22"/>
        </w:rPr>
        <w:t>z rękojmi.</w:t>
      </w:r>
    </w:p>
    <w:p w14:paraId="2A67AC0E" w14:textId="23A3EF4F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6064DF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A15210">
        <w:rPr>
          <w:rFonts w:ascii="Arial" w:hAnsi="Arial" w:cs="Arial"/>
          <w:sz w:val="22"/>
          <w:szCs w:val="22"/>
        </w:rPr>
        <w:t xml:space="preserve">postanowienia § </w:t>
      </w:r>
      <w:r w:rsidR="001966AA" w:rsidRPr="00A15210">
        <w:rPr>
          <w:rFonts w:ascii="Arial" w:hAnsi="Arial" w:cs="Arial"/>
          <w:sz w:val="22"/>
          <w:szCs w:val="22"/>
        </w:rPr>
        <w:t>1</w:t>
      </w:r>
      <w:r w:rsidR="00A15210" w:rsidRPr="00A15210">
        <w:rPr>
          <w:rFonts w:ascii="Arial" w:hAnsi="Arial" w:cs="Arial"/>
          <w:sz w:val="22"/>
          <w:szCs w:val="22"/>
        </w:rPr>
        <w:t>1</w:t>
      </w:r>
      <w:r w:rsidRPr="00A15210">
        <w:rPr>
          <w:rFonts w:ascii="Arial" w:hAnsi="Arial" w:cs="Arial"/>
          <w:sz w:val="22"/>
          <w:szCs w:val="22"/>
        </w:rPr>
        <w:t xml:space="preserve"> Umowy </w:t>
      </w:r>
      <w:r w:rsidR="00BF0B19" w:rsidRPr="00A15210">
        <w:rPr>
          <w:rFonts w:ascii="Arial" w:hAnsi="Arial" w:cs="Arial"/>
          <w:b/>
          <w:sz w:val="22"/>
          <w:szCs w:val="22"/>
        </w:rPr>
        <w:t xml:space="preserve"> Nr 63/209/00</w:t>
      </w:r>
      <w:r w:rsidR="00C10E1E" w:rsidRPr="00A15210">
        <w:rPr>
          <w:rFonts w:ascii="Arial" w:hAnsi="Arial" w:cs="Arial"/>
          <w:b/>
          <w:sz w:val="22"/>
          <w:szCs w:val="22"/>
        </w:rPr>
        <w:t>XX</w:t>
      </w:r>
      <w:r w:rsidR="00BF0B19" w:rsidRPr="00A15210">
        <w:rPr>
          <w:rFonts w:ascii="Arial" w:hAnsi="Arial" w:cs="Arial"/>
          <w:b/>
          <w:sz w:val="22"/>
          <w:szCs w:val="22"/>
        </w:rPr>
        <w:t>/2</w:t>
      </w:r>
      <w:r w:rsidR="00C10E1E" w:rsidRPr="00A15210">
        <w:rPr>
          <w:rFonts w:ascii="Arial" w:hAnsi="Arial" w:cs="Arial"/>
          <w:b/>
          <w:sz w:val="22"/>
          <w:szCs w:val="22"/>
        </w:rPr>
        <w:t>6</w:t>
      </w:r>
      <w:r w:rsidR="00BF0B19" w:rsidRPr="00A15210">
        <w:rPr>
          <w:rFonts w:ascii="Arial" w:hAnsi="Arial" w:cs="Arial"/>
          <w:b/>
          <w:sz w:val="22"/>
          <w:szCs w:val="22"/>
        </w:rPr>
        <w:t>/Z/</w:t>
      </w:r>
      <w:r w:rsidR="00C33E76">
        <w:rPr>
          <w:rFonts w:ascii="Arial" w:hAnsi="Arial" w:cs="Arial"/>
          <w:b/>
          <w:sz w:val="22"/>
          <w:szCs w:val="22"/>
        </w:rPr>
        <w:t>O</w:t>
      </w:r>
      <w:r w:rsidR="00BF0B19" w:rsidRPr="00A15210">
        <w:rPr>
          <w:rFonts w:ascii="Arial" w:hAnsi="Arial" w:cs="Arial"/>
          <w:sz w:val="22"/>
          <w:szCs w:val="22"/>
        </w:rPr>
        <w:t xml:space="preserve"> z dnia </w:t>
      </w:r>
      <w:r w:rsidR="00C10E1E" w:rsidRPr="00A15210">
        <w:rPr>
          <w:rFonts w:ascii="Arial" w:hAnsi="Arial" w:cs="Arial"/>
          <w:b/>
          <w:sz w:val="22"/>
          <w:szCs w:val="22"/>
        </w:rPr>
        <w:t>DD</w:t>
      </w:r>
      <w:r w:rsidR="00BF0B19" w:rsidRPr="00A15210">
        <w:rPr>
          <w:rFonts w:ascii="Arial" w:hAnsi="Arial" w:cs="Arial"/>
          <w:b/>
          <w:sz w:val="22"/>
          <w:szCs w:val="22"/>
        </w:rPr>
        <w:t>.</w:t>
      </w:r>
      <w:r w:rsidR="00C10E1E" w:rsidRPr="00A15210">
        <w:rPr>
          <w:rFonts w:ascii="Arial" w:hAnsi="Arial" w:cs="Arial"/>
          <w:b/>
          <w:sz w:val="22"/>
          <w:szCs w:val="22"/>
        </w:rPr>
        <w:t>MM</w:t>
      </w:r>
      <w:r w:rsidR="00BF0B19" w:rsidRPr="00A15210">
        <w:rPr>
          <w:rFonts w:ascii="Arial" w:hAnsi="Arial" w:cs="Arial"/>
          <w:b/>
          <w:sz w:val="22"/>
          <w:szCs w:val="22"/>
        </w:rPr>
        <w:t>.202</w:t>
      </w:r>
      <w:r w:rsidR="00C10E1E" w:rsidRPr="00A15210">
        <w:rPr>
          <w:rFonts w:ascii="Arial" w:hAnsi="Arial" w:cs="Arial"/>
          <w:b/>
          <w:sz w:val="22"/>
          <w:szCs w:val="22"/>
        </w:rPr>
        <w:t>6 r.</w:t>
      </w:r>
      <w:r w:rsidR="00BF0B19" w:rsidRPr="00A15210">
        <w:rPr>
          <w:rFonts w:ascii="Arial" w:hAnsi="Arial" w:cs="Arial"/>
          <w:sz w:val="22"/>
          <w:szCs w:val="22"/>
        </w:rPr>
        <w:t xml:space="preserve"> </w:t>
      </w:r>
      <w:r w:rsidRPr="00A15210">
        <w:rPr>
          <w:rFonts w:ascii="Arial" w:hAnsi="Arial" w:cs="Arial"/>
          <w:sz w:val="22"/>
          <w:szCs w:val="22"/>
        </w:rPr>
        <w:t>oraz przepisy kodeksu cywilnego</w:t>
      </w:r>
      <w:r w:rsidRPr="006064DF">
        <w:rPr>
          <w:rFonts w:ascii="Arial" w:hAnsi="Arial" w:cs="Arial"/>
          <w:sz w:val="22"/>
          <w:szCs w:val="22"/>
        </w:rPr>
        <w:t xml:space="preserve"> </w:t>
      </w:r>
      <w:r w:rsidR="001966AA">
        <w:rPr>
          <w:rFonts w:ascii="Arial" w:hAnsi="Arial" w:cs="Arial"/>
          <w:sz w:val="22"/>
          <w:szCs w:val="22"/>
        </w:rPr>
        <w:br/>
      </w:r>
      <w:r w:rsidRPr="00162867">
        <w:rPr>
          <w:rFonts w:ascii="Arial" w:hAnsi="Arial" w:cs="Arial"/>
          <w:sz w:val="22"/>
          <w:szCs w:val="22"/>
        </w:rPr>
        <w:t>o gwarancji jakości przy</w:t>
      </w:r>
      <w:r w:rsidRPr="007A06EA">
        <w:rPr>
          <w:rFonts w:ascii="Arial" w:hAnsi="Arial" w:cs="Arial"/>
          <w:sz w:val="22"/>
          <w:szCs w:val="22"/>
        </w:rPr>
        <w:t xml:space="preserve"> sprzedaży i inne obowiązujące przepisy prawa.</w:t>
      </w:r>
    </w:p>
    <w:p w14:paraId="66405F30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4995FF3" w14:textId="77777777" w:rsidR="00C10E1E" w:rsidRDefault="00C10E1E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0538CF9" w14:textId="77777777" w:rsidR="00C10E1E" w:rsidRDefault="00C10E1E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E90A6ED" w14:textId="7B02AA7E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1E60C0EB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0D5C3A7" w14:textId="77777777" w:rsidR="00227397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244D823" w14:textId="77777777" w:rsidR="00C10E1E" w:rsidRPr="007A06EA" w:rsidRDefault="00C10E1E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3BF8DB3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6ABD011" w14:textId="77777777" w:rsidR="000F7268" w:rsidRDefault="000F7268"/>
    <w:sectPr w:rsidR="000F7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76248">
    <w:abstractNumId w:val="1"/>
  </w:num>
  <w:num w:numId="2" w16cid:durableId="356391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97"/>
    <w:rsid w:val="000361F7"/>
    <w:rsid w:val="00082890"/>
    <w:rsid w:val="000F7268"/>
    <w:rsid w:val="00165717"/>
    <w:rsid w:val="001966AA"/>
    <w:rsid w:val="00227397"/>
    <w:rsid w:val="00313527"/>
    <w:rsid w:val="003733AD"/>
    <w:rsid w:val="003D40BF"/>
    <w:rsid w:val="00422765"/>
    <w:rsid w:val="008434FE"/>
    <w:rsid w:val="0088474B"/>
    <w:rsid w:val="0093302F"/>
    <w:rsid w:val="00A15210"/>
    <w:rsid w:val="00AC77F1"/>
    <w:rsid w:val="00B7631E"/>
    <w:rsid w:val="00BF0B19"/>
    <w:rsid w:val="00C10E1E"/>
    <w:rsid w:val="00C33E76"/>
    <w:rsid w:val="00CC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491CC"/>
  <w15:chartTrackingRefBased/>
  <w15:docId w15:val="{28EA87F0-9934-4732-91E4-7606C586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73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273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227397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273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7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27397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2739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8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89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Pawluk Iwona</dc:creator>
  <cp:keywords/>
  <dc:description/>
  <cp:lastModifiedBy>Jeglińska Małgorzata</cp:lastModifiedBy>
  <cp:revision>9</cp:revision>
  <cp:lastPrinted>2023-03-13T07:48:00Z</cp:lastPrinted>
  <dcterms:created xsi:type="dcterms:W3CDTF">2026-02-24T11:36:00Z</dcterms:created>
  <dcterms:modified xsi:type="dcterms:W3CDTF">2026-04-20T09:24:00Z</dcterms:modified>
</cp:coreProperties>
</file>